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BF3" w:rsidRDefault="002D727E" w:rsidP="00B7324D">
      <w:pPr>
        <w:spacing w:line="220" w:lineRule="atLeast"/>
        <w:jc w:val="center"/>
        <w:rPr>
          <w:rFonts w:asciiTheme="minorEastAsia" w:eastAsiaTheme="minorEastAsia" w:hAnsiTheme="minorEastAsia" w:hint="eastAsia"/>
          <w:sz w:val="32"/>
          <w:szCs w:val="32"/>
        </w:rPr>
      </w:pPr>
      <w:r w:rsidRPr="002D727E">
        <w:rPr>
          <w:rFonts w:asciiTheme="minorEastAsia" w:eastAsiaTheme="minorEastAsia" w:hAnsiTheme="minorEastAsia" w:hint="eastAsia"/>
          <w:sz w:val="32"/>
          <w:szCs w:val="32"/>
        </w:rPr>
        <w:t>“</w:t>
      </w:r>
      <w:r w:rsidR="00B62BF3" w:rsidRPr="00B62BF3">
        <w:rPr>
          <w:rFonts w:asciiTheme="minorEastAsia" w:eastAsiaTheme="minorEastAsia" w:hAnsiTheme="minorEastAsia" w:hint="eastAsia"/>
          <w:sz w:val="32"/>
          <w:szCs w:val="32"/>
        </w:rPr>
        <w:t>丝光机淋吸碱封闭及淡碱浓度自动控制系统</w:t>
      </w:r>
      <w:r w:rsidRPr="002D727E">
        <w:rPr>
          <w:rFonts w:asciiTheme="minorEastAsia" w:eastAsiaTheme="minorEastAsia" w:hAnsiTheme="minorEastAsia" w:hint="eastAsia"/>
          <w:sz w:val="32"/>
          <w:szCs w:val="32"/>
        </w:rPr>
        <w:t>”</w:t>
      </w:r>
    </w:p>
    <w:p w:rsidR="004358AB" w:rsidRDefault="00CB796E" w:rsidP="00B7324D">
      <w:pPr>
        <w:spacing w:line="220" w:lineRule="atLeast"/>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w:t>
      </w:r>
      <w:r w:rsidR="00B220DC" w:rsidRPr="00590D53">
        <w:rPr>
          <w:rFonts w:asciiTheme="minorEastAsia" w:eastAsiaTheme="minorEastAsia" w:hAnsiTheme="minorEastAsia" w:hint="eastAsia"/>
          <w:sz w:val="32"/>
          <w:szCs w:val="32"/>
        </w:rPr>
        <w:t>国际先进水平</w:t>
      </w:r>
    </w:p>
    <w:p w:rsidR="00E55AE0" w:rsidRDefault="00E55AE0" w:rsidP="00E55AE0">
      <w:pPr>
        <w:wordWrap w:val="0"/>
        <w:spacing w:line="360" w:lineRule="auto"/>
        <w:ind w:firstLineChars="200" w:firstLine="480"/>
        <w:rPr>
          <w:rFonts w:asciiTheme="minorEastAsia" w:eastAsiaTheme="minorEastAsia" w:hAnsiTheme="minorEastAsia"/>
          <w:sz w:val="24"/>
          <w:szCs w:val="24"/>
        </w:rPr>
      </w:pPr>
    </w:p>
    <w:p w:rsidR="00E55AE0" w:rsidRDefault="00B62BF3" w:rsidP="00B62BF3">
      <w:pPr>
        <w:spacing w:after="0" w:line="360" w:lineRule="auto"/>
        <w:ind w:firstLineChars="200" w:firstLine="480"/>
        <w:rPr>
          <w:rFonts w:asciiTheme="minorEastAsia" w:eastAsiaTheme="minorEastAsia" w:hAnsiTheme="minorEastAsia"/>
          <w:sz w:val="24"/>
          <w:szCs w:val="24"/>
        </w:rPr>
      </w:pPr>
      <w:r w:rsidRPr="00B62BF3">
        <w:rPr>
          <w:rFonts w:asciiTheme="minorEastAsia" w:eastAsiaTheme="minorEastAsia" w:hAnsiTheme="minorEastAsia" w:hint="eastAsia"/>
          <w:sz w:val="24"/>
          <w:szCs w:val="24"/>
        </w:rPr>
        <w:t>2021年6月3日，中国纺织工业联合会在山西省运城市组织召开了由山西彩佳印染有限</w:t>
      </w:r>
      <w:r w:rsidRPr="00B62BF3">
        <w:rPr>
          <w:rFonts w:asciiTheme="minorEastAsia" w:eastAsiaTheme="minorEastAsia" w:hAnsiTheme="minorEastAsia"/>
          <w:sz w:val="24"/>
          <w:szCs w:val="24"/>
        </w:rPr>
        <w:t>公司</w:t>
      </w:r>
      <w:r w:rsidRPr="00B62BF3">
        <w:rPr>
          <w:rFonts w:asciiTheme="minorEastAsia" w:eastAsiaTheme="minorEastAsia" w:hAnsiTheme="minorEastAsia" w:hint="eastAsia"/>
          <w:sz w:val="24"/>
          <w:szCs w:val="24"/>
        </w:rPr>
        <w:t>承担的“丝光机封闭淋吸碱系统及淡碱浓度自动控制技术”项目鉴定会。</w:t>
      </w:r>
      <w:r w:rsidR="00E55AE0">
        <w:rPr>
          <w:rFonts w:asciiTheme="minorEastAsia" w:eastAsiaTheme="minorEastAsia" w:hAnsiTheme="minorEastAsia" w:hint="eastAsia"/>
          <w:sz w:val="24"/>
          <w:szCs w:val="24"/>
        </w:rPr>
        <w:t>鉴定委员会</w:t>
      </w:r>
      <w:r w:rsidR="009D0DB9">
        <w:rPr>
          <w:rFonts w:asciiTheme="minorEastAsia" w:eastAsiaTheme="minorEastAsia" w:hAnsiTheme="minorEastAsia" w:hint="eastAsia"/>
          <w:sz w:val="24"/>
          <w:szCs w:val="24"/>
        </w:rPr>
        <w:t>认为</w:t>
      </w:r>
      <w:r>
        <w:rPr>
          <w:rFonts w:asciiTheme="minorEastAsia" w:eastAsiaTheme="minorEastAsia" w:hAnsiTheme="minorEastAsia" w:hint="eastAsia"/>
          <w:sz w:val="24"/>
          <w:szCs w:val="24"/>
        </w:rPr>
        <w:t>项目</w:t>
      </w:r>
      <w:r w:rsidRPr="00B62BF3">
        <w:rPr>
          <w:rFonts w:asciiTheme="minorEastAsia" w:eastAsiaTheme="minorEastAsia" w:hAnsiTheme="minorEastAsia" w:hint="eastAsia"/>
          <w:sz w:val="24"/>
          <w:szCs w:val="24"/>
        </w:rPr>
        <w:t>总体技术达到国际先进水平</w:t>
      </w:r>
      <w:r w:rsidR="004C34B9">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该</w:t>
      </w:r>
      <w:r w:rsidR="004C34B9">
        <w:rPr>
          <w:rFonts w:asciiTheme="minorEastAsia" w:eastAsiaTheme="minorEastAsia" w:hAnsiTheme="minorEastAsia" w:hint="eastAsia"/>
          <w:sz w:val="24"/>
          <w:szCs w:val="24"/>
        </w:rPr>
        <w:t>研究</w:t>
      </w:r>
      <w:r w:rsidR="00E55AE0">
        <w:rPr>
          <w:rFonts w:asciiTheme="minorEastAsia" w:eastAsiaTheme="minorEastAsia" w:hAnsiTheme="minorEastAsia" w:hint="eastAsia"/>
          <w:sz w:val="24"/>
          <w:szCs w:val="24"/>
        </w:rPr>
        <w:t>成果</w:t>
      </w:r>
      <w:r w:rsidR="004C34B9">
        <w:rPr>
          <w:rFonts w:asciiTheme="minorEastAsia" w:eastAsiaTheme="minorEastAsia" w:hAnsiTheme="minorEastAsia" w:hint="eastAsia"/>
          <w:sz w:val="24"/>
          <w:szCs w:val="24"/>
        </w:rPr>
        <w:t>简要介绍如下：</w:t>
      </w:r>
    </w:p>
    <w:p w:rsidR="004C34B9" w:rsidRDefault="004C34B9" w:rsidP="00B62BF3">
      <w:pPr>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一、项目研究背景</w:t>
      </w:r>
    </w:p>
    <w:p w:rsidR="00B62BF3" w:rsidRPr="00B62BF3" w:rsidRDefault="00B62BF3" w:rsidP="00CC7752">
      <w:pPr>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丝光机的淋吸碱系统是</w:t>
      </w:r>
      <w:r w:rsidRPr="00B62BF3">
        <w:rPr>
          <w:rFonts w:asciiTheme="minorEastAsia" w:eastAsiaTheme="minorEastAsia" w:hAnsiTheme="minorEastAsia" w:hint="eastAsia"/>
          <w:sz w:val="24"/>
          <w:szCs w:val="24"/>
        </w:rPr>
        <w:t>印染企业不可或缺的，但一直以来这一系统沿用传统工艺</w:t>
      </w:r>
      <w:r w:rsidR="00CC7752" w:rsidRPr="00B62BF3">
        <w:rPr>
          <w:rFonts w:asciiTheme="minorEastAsia" w:eastAsiaTheme="minorEastAsia" w:hAnsiTheme="minorEastAsia" w:hint="eastAsia"/>
          <w:sz w:val="24"/>
          <w:szCs w:val="24"/>
        </w:rPr>
        <w:t>，</w:t>
      </w:r>
      <w:r w:rsidR="00CC7752">
        <w:rPr>
          <w:rFonts w:asciiTheme="minorEastAsia" w:eastAsiaTheme="minorEastAsia" w:hAnsiTheme="minorEastAsia" w:hint="eastAsia"/>
          <w:sz w:val="24"/>
          <w:szCs w:val="24"/>
        </w:rPr>
        <w:t>生产</w:t>
      </w:r>
      <w:r w:rsidRPr="00B62BF3">
        <w:rPr>
          <w:rFonts w:asciiTheme="minorEastAsia" w:eastAsiaTheme="minorEastAsia" w:hAnsiTheme="minorEastAsia" w:hint="eastAsia"/>
          <w:sz w:val="24"/>
          <w:szCs w:val="24"/>
        </w:rPr>
        <w:t>环境</w:t>
      </w:r>
      <w:r w:rsidR="00CC7752">
        <w:rPr>
          <w:rFonts w:asciiTheme="minorEastAsia" w:eastAsiaTheme="minorEastAsia" w:hAnsiTheme="minorEastAsia" w:hint="eastAsia"/>
          <w:sz w:val="24"/>
          <w:szCs w:val="24"/>
        </w:rPr>
        <w:t>差</w:t>
      </w:r>
      <w:r w:rsidRPr="00B62BF3">
        <w:rPr>
          <w:rFonts w:asciiTheme="minorEastAsia" w:eastAsiaTheme="minorEastAsia" w:hAnsiTheme="minorEastAsia" w:hint="eastAsia"/>
          <w:sz w:val="24"/>
          <w:szCs w:val="24"/>
        </w:rPr>
        <w:t>，同时造成大量的能源浪费</w:t>
      </w:r>
      <w:r w:rsidR="00CC7752" w:rsidRPr="00B62BF3">
        <w:rPr>
          <w:rFonts w:asciiTheme="minorEastAsia" w:eastAsiaTheme="minorEastAsia" w:hAnsiTheme="minorEastAsia" w:hint="eastAsia"/>
          <w:sz w:val="24"/>
          <w:szCs w:val="24"/>
        </w:rPr>
        <w:t>，</w:t>
      </w:r>
      <w:r w:rsidRPr="00B62BF3">
        <w:rPr>
          <w:rFonts w:asciiTheme="minorEastAsia" w:eastAsiaTheme="minorEastAsia" w:hAnsiTheme="minorEastAsia" w:hint="eastAsia"/>
          <w:sz w:val="24"/>
          <w:szCs w:val="24"/>
        </w:rPr>
        <w:t>漂白和浅色布经常因喷淋碱脏造成布面污染，颜色不鲜亮</w:t>
      </w:r>
      <w:r w:rsidR="00CC7752">
        <w:rPr>
          <w:rFonts w:asciiTheme="minorEastAsia" w:eastAsiaTheme="minorEastAsia" w:hAnsiTheme="minorEastAsia" w:hint="eastAsia"/>
          <w:sz w:val="24"/>
          <w:szCs w:val="24"/>
        </w:rPr>
        <w:t>，</w:t>
      </w:r>
      <w:r w:rsidRPr="00B62BF3">
        <w:rPr>
          <w:rFonts w:asciiTheme="minorEastAsia" w:eastAsiaTheme="minorEastAsia" w:hAnsiTheme="minorEastAsia" w:hint="eastAsia"/>
          <w:sz w:val="24"/>
          <w:szCs w:val="24"/>
        </w:rPr>
        <w:t>部分丝光机淡碱排入下水道，进入污水处理系统，使高浓度废水的含碱量增大，给污水处理带来很大压力。</w:t>
      </w:r>
      <w:r w:rsidR="00CC7752" w:rsidRPr="00B62BF3">
        <w:rPr>
          <w:rFonts w:asciiTheme="minorEastAsia" w:eastAsiaTheme="minorEastAsia" w:hAnsiTheme="minorEastAsia" w:hint="eastAsia"/>
          <w:sz w:val="24"/>
          <w:szCs w:val="24"/>
        </w:rPr>
        <w:t>丝光机淡碱回收浓度不稳定</w:t>
      </w:r>
      <w:r w:rsidR="006C3C72" w:rsidRPr="006C3C72">
        <w:rPr>
          <w:rFonts w:asciiTheme="minorEastAsia" w:eastAsiaTheme="minorEastAsia" w:hAnsiTheme="minorEastAsia" w:hint="eastAsia"/>
          <w:sz w:val="24"/>
          <w:szCs w:val="24"/>
        </w:rPr>
        <w:t>是</w:t>
      </w:r>
      <w:r w:rsidR="006C3C72">
        <w:rPr>
          <w:rFonts w:asciiTheme="minorEastAsia" w:eastAsiaTheme="minorEastAsia" w:hAnsiTheme="minorEastAsia" w:hint="eastAsia"/>
          <w:sz w:val="24"/>
          <w:szCs w:val="24"/>
        </w:rPr>
        <w:t>影响</w:t>
      </w:r>
      <w:r w:rsidR="006C3C72" w:rsidRPr="006C3C72">
        <w:rPr>
          <w:rFonts w:asciiTheme="minorEastAsia" w:eastAsiaTheme="minorEastAsia" w:hAnsiTheme="minorEastAsia" w:hint="eastAsia"/>
          <w:sz w:val="24"/>
          <w:szCs w:val="24"/>
        </w:rPr>
        <w:t>印染产品质量及生产成本的</w:t>
      </w:r>
      <w:r w:rsidR="006C3C72">
        <w:rPr>
          <w:rFonts w:asciiTheme="minorEastAsia" w:eastAsiaTheme="minorEastAsia" w:hAnsiTheme="minorEastAsia" w:hint="eastAsia"/>
          <w:sz w:val="24"/>
          <w:szCs w:val="24"/>
        </w:rPr>
        <w:t>关键问题</w:t>
      </w:r>
      <w:r w:rsidR="00CC7752">
        <w:rPr>
          <w:rFonts w:asciiTheme="minorEastAsia" w:eastAsiaTheme="minorEastAsia" w:hAnsiTheme="minorEastAsia" w:hint="eastAsia"/>
          <w:sz w:val="24"/>
          <w:szCs w:val="24"/>
        </w:rPr>
        <w:t>，</w:t>
      </w:r>
      <w:r w:rsidR="00CC7752" w:rsidRPr="00B62BF3">
        <w:rPr>
          <w:rFonts w:asciiTheme="minorEastAsia" w:eastAsiaTheme="minorEastAsia" w:hAnsiTheme="minorEastAsia" w:hint="eastAsia"/>
          <w:sz w:val="24"/>
          <w:szCs w:val="24"/>
        </w:rPr>
        <w:t>丝光机在生产不同品种时，其带碱液量不同，靠工人的经验手动控制供水量，想要达到规定的淡碱浓度，根本无法实现</w:t>
      </w:r>
      <w:r w:rsidR="00CC7752">
        <w:rPr>
          <w:rFonts w:asciiTheme="minorEastAsia" w:eastAsiaTheme="minorEastAsia" w:hAnsiTheme="minorEastAsia" w:hint="eastAsia"/>
          <w:sz w:val="24"/>
          <w:szCs w:val="24"/>
        </w:rPr>
        <w:t>，</w:t>
      </w:r>
      <w:r w:rsidRPr="00B62BF3">
        <w:rPr>
          <w:rFonts w:asciiTheme="minorEastAsia" w:eastAsiaTheme="minorEastAsia" w:hAnsiTheme="minorEastAsia" w:hint="eastAsia"/>
          <w:sz w:val="24"/>
          <w:szCs w:val="24"/>
        </w:rPr>
        <w:t>造成半制品质量不稳定、烧碱用量大增，也加大扩容蒸发器工作负荷，造成能源浪费，增大生产成本。</w:t>
      </w:r>
    </w:p>
    <w:p w:rsidR="004C34B9" w:rsidRDefault="004C34B9" w:rsidP="00113BB5">
      <w:pPr>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二、项目主要创新</w:t>
      </w:r>
      <w:r w:rsidR="008A634F">
        <w:rPr>
          <w:rFonts w:asciiTheme="minorEastAsia" w:eastAsiaTheme="minorEastAsia" w:hAnsiTheme="minorEastAsia" w:hint="eastAsia"/>
          <w:sz w:val="24"/>
          <w:szCs w:val="24"/>
        </w:rPr>
        <w:t>点</w:t>
      </w:r>
    </w:p>
    <w:p w:rsidR="00B62BF3" w:rsidRPr="00B62BF3" w:rsidRDefault="00B62BF3" w:rsidP="00B62BF3">
      <w:pPr>
        <w:spacing w:after="0" w:line="360" w:lineRule="auto"/>
        <w:ind w:firstLineChars="200" w:firstLine="480"/>
        <w:rPr>
          <w:rFonts w:asciiTheme="minorEastAsia" w:eastAsiaTheme="minorEastAsia" w:hAnsiTheme="minorEastAsia" w:hint="eastAsia"/>
          <w:sz w:val="24"/>
          <w:szCs w:val="24"/>
        </w:rPr>
      </w:pPr>
      <w:r w:rsidRPr="00B62BF3">
        <w:rPr>
          <w:rFonts w:asciiTheme="minorEastAsia" w:eastAsiaTheme="minorEastAsia" w:hAnsiTheme="minorEastAsia" w:hint="eastAsia"/>
          <w:sz w:val="24"/>
          <w:szCs w:val="24"/>
        </w:rPr>
        <w:t>创新研制了封闭的丝光机淋吸碱系统。研发了带有气碱分离装置的封闭储碱回流管，提高了循环淡碱的品质，确保了布面不受污染；省去了淋碱的二次加热，减少了蒸汽用量；项目的实施改善了丝光机的工作环境，提高了碱的利用率，减少了扩容蒸发器运行时间；创新性的研发了按供碱量调节水洗用水量的自动控制系统，保证了布面</w:t>
      </w:r>
      <w:r w:rsidRPr="00B62BF3">
        <w:rPr>
          <w:rFonts w:asciiTheme="minorEastAsia" w:eastAsiaTheme="minorEastAsia" w:hAnsiTheme="minorEastAsia"/>
          <w:sz w:val="24"/>
          <w:szCs w:val="24"/>
        </w:rPr>
        <w:t>pH</w:t>
      </w:r>
      <w:r w:rsidRPr="00B62BF3">
        <w:rPr>
          <w:rFonts w:asciiTheme="minorEastAsia" w:eastAsiaTheme="minorEastAsia" w:hAnsiTheme="minorEastAsia" w:hint="eastAsia"/>
          <w:sz w:val="24"/>
          <w:szCs w:val="24"/>
        </w:rPr>
        <w:t>值的一致性，为染色提供了稳定的半制品，达到了项目的工艺目标。</w:t>
      </w:r>
    </w:p>
    <w:p w:rsidR="004C34B9" w:rsidRDefault="004C34B9" w:rsidP="00B62BF3">
      <w:pPr>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三、项目产业化及应用情况</w:t>
      </w:r>
    </w:p>
    <w:p w:rsidR="006C3C72" w:rsidRPr="006C3C72" w:rsidRDefault="006C3C72" w:rsidP="006C3C72">
      <w:pPr>
        <w:wordWrap w:val="0"/>
        <w:spacing w:after="0" w:line="360" w:lineRule="auto"/>
        <w:ind w:firstLineChars="200" w:firstLine="480"/>
        <w:rPr>
          <w:rFonts w:asciiTheme="minorEastAsia" w:eastAsiaTheme="minorEastAsia" w:hAnsiTheme="minorEastAsia" w:hint="eastAsia"/>
          <w:sz w:val="24"/>
          <w:szCs w:val="24"/>
        </w:rPr>
      </w:pPr>
      <w:r w:rsidRPr="006C3C72">
        <w:rPr>
          <w:rFonts w:asciiTheme="minorEastAsia" w:eastAsiaTheme="minorEastAsia" w:hAnsiTheme="minorEastAsia" w:hint="eastAsia"/>
          <w:sz w:val="24"/>
          <w:szCs w:val="24"/>
        </w:rPr>
        <w:t>该项目已产业化应用，产品质量稳定，节能减排效果显著。具有良好的经济和社会效益。</w:t>
      </w:r>
    </w:p>
    <w:p w:rsidR="00923A67" w:rsidRDefault="007A3412" w:rsidP="006C3C72">
      <w:pPr>
        <w:wordWrap w:val="0"/>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四、生产现场</w:t>
      </w:r>
      <w:r w:rsidR="002C3D63">
        <w:rPr>
          <w:rFonts w:asciiTheme="minorEastAsia" w:eastAsiaTheme="minorEastAsia" w:hAnsiTheme="minorEastAsia" w:hint="eastAsia"/>
          <w:sz w:val="24"/>
          <w:szCs w:val="24"/>
        </w:rPr>
        <w:t>图片</w:t>
      </w:r>
    </w:p>
    <w:p w:rsidR="007A3412" w:rsidRDefault="006C3C72" w:rsidP="006C3C72">
      <w:pPr>
        <w:wordWrap w:val="0"/>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noProof/>
          <w:sz w:val="24"/>
          <w:szCs w:val="24"/>
        </w:rPr>
        <w:lastRenderedPageBreak/>
        <w:drawing>
          <wp:inline distT="0" distB="0" distL="0" distR="0">
            <wp:extent cx="2279650" cy="3039532"/>
            <wp:effectExtent l="19050" t="0" r="6350" b="0"/>
            <wp:docPr id="1" name="图片 1" descr="E:\王宁\鉴定\2021年\山西彩佳\微信图片_2021061716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王宁\鉴定\2021年\山西彩佳\微信图片_20210617160009.jpg"/>
                    <pic:cNvPicPr>
                      <a:picLocks noChangeAspect="1" noChangeArrowheads="1"/>
                    </pic:cNvPicPr>
                  </pic:nvPicPr>
                  <pic:blipFill>
                    <a:blip r:embed="rId6" cstate="print"/>
                    <a:srcRect/>
                    <a:stretch>
                      <a:fillRect/>
                    </a:stretch>
                  </pic:blipFill>
                  <pic:spPr bwMode="auto">
                    <a:xfrm>
                      <a:off x="0" y="0"/>
                      <a:ext cx="2280611" cy="3040813"/>
                    </a:xfrm>
                    <a:prstGeom prst="rect">
                      <a:avLst/>
                    </a:prstGeom>
                    <a:noFill/>
                    <a:ln w="9525">
                      <a:noFill/>
                      <a:miter lim="800000"/>
                      <a:headEnd/>
                      <a:tailEnd/>
                    </a:ln>
                  </pic:spPr>
                </pic:pic>
              </a:graphicData>
            </a:graphic>
          </wp:inline>
        </w:drawing>
      </w:r>
      <w:r w:rsidRPr="006C3C72">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Pr>
          <w:rFonts w:asciiTheme="minorEastAsia" w:eastAsiaTheme="minorEastAsia" w:hAnsiTheme="minorEastAsia"/>
          <w:noProof/>
          <w:sz w:val="24"/>
          <w:szCs w:val="24"/>
        </w:rPr>
        <w:drawing>
          <wp:inline distT="0" distB="0" distL="0" distR="0">
            <wp:extent cx="2279650" cy="3039533"/>
            <wp:effectExtent l="19050" t="0" r="6350" b="0"/>
            <wp:docPr id="2" name="图片 2" descr="E:\王宁\鉴定\2021年\山西彩佳\微信图片_20210617160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王宁\鉴定\2021年\山西彩佳\微信图片_20210617160127.jpg"/>
                    <pic:cNvPicPr>
                      <a:picLocks noChangeAspect="1" noChangeArrowheads="1"/>
                    </pic:cNvPicPr>
                  </pic:nvPicPr>
                  <pic:blipFill>
                    <a:blip r:embed="rId7" cstate="print"/>
                    <a:srcRect/>
                    <a:stretch>
                      <a:fillRect/>
                    </a:stretch>
                  </pic:blipFill>
                  <pic:spPr bwMode="auto">
                    <a:xfrm>
                      <a:off x="0" y="0"/>
                      <a:ext cx="2280611" cy="3040814"/>
                    </a:xfrm>
                    <a:prstGeom prst="rect">
                      <a:avLst/>
                    </a:prstGeom>
                    <a:noFill/>
                    <a:ln w="9525">
                      <a:noFill/>
                      <a:miter lim="800000"/>
                      <a:headEnd/>
                      <a:tailEnd/>
                    </a:ln>
                  </pic:spPr>
                </pic:pic>
              </a:graphicData>
            </a:graphic>
          </wp:inline>
        </w:drawing>
      </w:r>
    </w:p>
    <w:p w:rsidR="00A83B02" w:rsidRDefault="00A83B02" w:rsidP="004C34B9">
      <w:pPr>
        <w:wordWrap w:val="0"/>
        <w:spacing w:after="0" w:line="360" w:lineRule="auto"/>
        <w:ind w:firstLineChars="200" w:firstLine="480"/>
        <w:rPr>
          <w:rFonts w:asciiTheme="minorEastAsia" w:eastAsiaTheme="minorEastAsia" w:hAnsiTheme="minorEastAsia"/>
          <w:sz w:val="24"/>
          <w:szCs w:val="24"/>
        </w:rPr>
      </w:pPr>
    </w:p>
    <w:p w:rsidR="00923A67" w:rsidRPr="00E55AE0" w:rsidRDefault="00923A67" w:rsidP="004C34B9">
      <w:pPr>
        <w:wordWrap w:val="0"/>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中国纺织工业联合会科技成果鉴定</w:t>
      </w:r>
      <w:r w:rsidR="002D419B">
        <w:rPr>
          <w:rFonts w:asciiTheme="minorEastAsia" w:eastAsiaTheme="minorEastAsia" w:hAnsiTheme="minorEastAsia" w:hint="eastAsia"/>
          <w:sz w:val="24"/>
          <w:szCs w:val="24"/>
        </w:rPr>
        <w:t>由中国纺联科技</w:t>
      </w:r>
      <w:r w:rsidR="00302801">
        <w:rPr>
          <w:rFonts w:asciiTheme="minorEastAsia" w:eastAsiaTheme="minorEastAsia" w:hAnsiTheme="minorEastAsia" w:hint="eastAsia"/>
          <w:sz w:val="24"/>
          <w:szCs w:val="24"/>
        </w:rPr>
        <w:t>发展</w:t>
      </w:r>
      <w:r w:rsidR="002D419B">
        <w:rPr>
          <w:rFonts w:asciiTheme="minorEastAsia" w:eastAsiaTheme="minorEastAsia" w:hAnsiTheme="minorEastAsia" w:hint="eastAsia"/>
          <w:sz w:val="24"/>
          <w:szCs w:val="24"/>
        </w:rPr>
        <w:t>部组</w:t>
      </w:r>
      <w:r w:rsidR="009D0DB9">
        <w:rPr>
          <w:rFonts w:asciiTheme="minorEastAsia" w:eastAsiaTheme="minorEastAsia" w:hAnsiTheme="minorEastAsia" w:hint="eastAsia"/>
          <w:sz w:val="24"/>
          <w:szCs w:val="24"/>
        </w:rPr>
        <w:t>负责</w:t>
      </w:r>
      <w:r w:rsidR="008F61A8">
        <w:rPr>
          <w:rFonts w:asciiTheme="minorEastAsia" w:eastAsiaTheme="minorEastAsia" w:hAnsiTheme="minorEastAsia" w:hint="eastAsia"/>
          <w:sz w:val="24"/>
          <w:szCs w:val="24"/>
        </w:rPr>
        <w:t>组</w:t>
      </w:r>
      <w:r w:rsidR="002D419B">
        <w:rPr>
          <w:rFonts w:asciiTheme="minorEastAsia" w:eastAsiaTheme="minorEastAsia" w:hAnsiTheme="minorEastAsia" w:hint="eastAsia"/>
          <w:sz w:val="24"/>
          <w:szCs w:val="24"/>
        </w:rPr>
        <w:t>织</w:t>
      </w:r>
      <w:r w:rsidR="002C67BE">
        <w:rPr>
          <w:rFonts w:asciiTheme="minorEastAsia" w:eastAsiaTheme="minorEastAsia" w:hAnsiTheme="minorEastAsia" w:hint="eastAsia"/>
          <w:sz w:val="24"/>
          <w:szCs w:val="24"/>
        </w:rPr>
        <w:t>实施</w:t>
      </w:r>
      <w:r w:rsidR="002D419B">
        <w:rPr>
          <w:rFonts w:asciiTheme="minorEastAsia" w:eastAsiaTheme="minorEastAsia" w:hAnsiTheme="minorEastAsia" w:hint="eastAsia"/>
          <w:sz w:val="24"/>
          <w:szCs w:val="24"/>
        </w:rPr>
        <w:t>，有</w:t>
      </w:r>
      <w:r w:rsidR="002A584C">
        <w:rPr>
          <w:rFonts w:asciiTheme="minorEastAsia" w:eastAsiaTheme="minorEastAsia" w:hAnsiTheme="minorEastAsia" w:hint="eastAsia"/>
          <w:sz w:val="24"/>
          <w:szCs w:val="24"/>
        </w:rPr>
        <w:t>成果鉴定评价</w:t>
      </w:r>
      <w:r w:rsidR="002D419B">
        <w:rPr>
          <w:rFonts w:asciiTheme="minorEastAsia" w:eastAsiaTheme="minorEastAsia" w:hAnsiTheme="minorEastAsia" w:hint="eastAsia"/>
          <w:sz w:val="24"/>
          <w:szCs w:val="24"/>
        </w:rPr>
        <w:t>需求</w:t>
      </w:r>
      <w:r w:rsidR="002A584C">
        <w:rPr>
          <w:rFonts w:asciiTheme="minorEastAsia" w:eastAsiaTheme="minorEastAsia" w:hAnsiTheme="minorEastAsia" w:hint="eastAsia"/>
          <w:sz w:val="24"/>
          <w:szCs w:val="24"/>
        </w:rPr>
        <w:t>的单位</w:t>
      </w:r>
      <w:r w:rsidR="002D419B">
        <w:rPr>
          <w:rFonts w:asciiTheme="minorEastAsia" w:eastAsiaTheme="minorEastAsia" w:hAnsiTheme="minorEastAsia" w:hint="eastAsia"/>
          <w:sz w:val="24"/>
          <w:szCs w:val="24"/>
        </w:rPr>
        <w:t>请联系科技计划处，电话010-85229319，</w:t>
      </w:r>
      <w:hyperlink r:id="rId8" w:history="1">
        <w:r w:rsidR="002D419B" w:rsidRPr="00FB7B35">
          <w:rPr>
            <w:rStyle w:val="a3"/>
            <w:rFonts w:asciiTheme="minorEastAsia" w:eastAsiaTheme="minorEastAsia" w:hAnsiTheme="minorEastAsia" w:hint="eastAsia"/>
            <w:sz w:val="24"/>
            <w:szCs w:val="24"/>
          </w:rPr>
          <w:t>邮箱jh@cntextech.org.cn</w:t>
        </w:r>
      </w:hyperlink>
      <w:r w:rsidR="002D419B">
        <w:rPr>
          <w:rFonts w:asciiTheme="minorEastAsia" w:eastAsiaTheme="minorEastAsia" w:hAnsiTheme="minorEastAsia" w:hint="eastAsia"/>
          <w:sz w:val="24"/>
          <w:szCs w:val="24"/>
        </w:rPr>
        <w:t>。</w:t>
      </w:r>
    </w:p>
    <w:p w:rsidR="00B7324D" w:rsidRPr="00B7324D" w:rsidRDefault="00B7324D" w:rsidP="00B7324D">
      <w:pPr>
        <w:spacing w:line="220" w:lineRule="atLeast"/>
        <w:jc w:val="center"/>
        <w:rPr>
          <w:rFonts w:asciiTheme="minorEastAsia" w:eastAsiaTheme="minorEastAsia" w:hAnsiTheme="minorEastAsia"/>
          <w:sz w:val="32"/>
          <w:szCs w:val="32"/>
        </w:rPr>
      </w:pPr>
    </w:p>
    <w:sectPr w:rsidR="00B7324D" w:rsidRPr="00B7324D"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67A" w:rsidRDefault="001A167A" w:rsidP="009D0DB9">
      <w:pPr>
        <w:spacing w:after="0"/>
      </w:pPr>
      <w:r>
        <w:separator/>
      </w:r>
    </w:p>
  </w:endnote>
  <w:endnote w:type="continuationSeparator" w:id="0">
    <w:p w:rsidR="001A167A" w:rsidRDefault="001A167A" w:rsidP="009D0DB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67A" w:rsidRDefault="001A167A" w:rsidP="009D0DB9">
      <w:pPr>
        <w:spacing w:after="0"/>
      </w:pPr>
      <w:r>
        <w:separator/>
      </w:r>
    </w:p>
  </w:footnote>
  <w:footnote w:type="continuationSeparator" w:id="0">
    <w:p w:rsidR="001A167A" w:rsidRDefault="001A167A" w:rsidP="009D0DB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29698"/>
  </w:hdrShapeDefaults>
  <w:footnotePr>
    <w:footnote w:id="-1"/>
    <w:footnote w:id="0"/>
  </w:footnotePr>
  <w:endnotePr>
    <w:endnote w:id="-1"/>
    <w:endnote w:id="0"/>
  </w:endnotePr>
  <w:compat>
    <w:useFELayout/>
  </w:compat>
  <w:rsids>
    <w:rsidRoot w:val="00D31D50"/>
    <w:rsid w:val="000A519B"/>
    <w:rsid w:val="00113BB5"/>
    <w:rsid w:val="00187F0C"/>
    <w:rsid w:val="001A167A"/>
    <w:rsid w:val="001F04D5"/>
    <w:rsid w:val="002A584C"/>
    <w:rsid w:val="002C11B8"/>
    <w:rsid w:val="002C3D63"/>
    <w:rsid w:val="002C67BE"/>
    <w:rsid w:val="002D419B"/>
    <w:rsid w:val="002D727E"/>
    <w:rsid w:val="002F7A20"/>
    <w:rsid w:val="00302801"/>
    <w:rsid w:val="00323B43"/>
    <w:rsid w:val="00344D38"/>
    <w:rsid w:val="00374EBC"/>
    <w:rsid w:val="003D37D8"/>
    <w:rsid w:val="00426133"/>
    <w:rsid w:val="004358AB"/>
    <w:rsid w:val="004800B4"/>
    <w:rsid w:val="00493AD1"/>
    <w:rsid w:val="004A0A42"/>
    <w:rsid w:val="004C34B9"/>
    <w:rsid w:val="00590D53"/>
    <w:rsid w:val="00623993"/>
    <w:rsid w:val="00660FA4"/>
    <w:rsid w:val="006717EC"/>
    <w:rsid w:val="006C3C72"/>
    <w:rsid w:val="006E0510"/>
    <w:rsid w:val="007A3412"/>
    <w:rsid w:val="007A7C67"/>
    <w:rsid w:val="008A634F"/>
    <w:rsid w:val="008B7726"/>
    <w:rsid w:val="008E6705"/>
    <w:rsid w:val="008F61A8"/>
    <w:rsid w:val="00923A67"/>
    <w:rsid w:val="009C207C"/>
    <w:rsid w:val="009D0DB9"/>
    <w:rsid w:val="00A01EA8"/>
    <w:rsid w:val="00A40479"/>
    <w:rsid w:val="00A83B02"/>
    <w:rsid w:val="00B16EDA"/>
    <w:rsid w:val="00B220DC"/>
    <w:rsid w:val="00B62BF3"/>
    <w:rsid w:val="00B7324D"/>
    <w:rsid w:val="00BB0579"/>
    <w:rsid w:val="00C9393E"/>
    <w:rsid w:val="00CB796E"/>
    <w:rsid w:val="00CC154B"/>
    <w:rsid w:val="00CC7752"/>
    <w:rsid w:val="00D31D50"/>
    <w:rsid w:val="00E55AE0"/>
    <w:rsid w:val="00E57F2D"/>
    <w:rsid w:val="00E657FD"/>
    <w:rsid w:val="00E75C04"/>
    <w:rsid w:val="00F356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419B"/>
    <w:rPr>
      <w:color w:val="0000FF" w:themeColor="hyperlink"/>
      <w:u w:val="single"/>
    </w:rPr>
  </w:style>
  <w:style w:type="paragraph" w:styleId="a4">
    <w:name w:val="header"/>
    <w:basedOn w:val="a"/>
    <w:link w:val="Char"/>
    <w:uiPriority w:val="99"/>
    <w:semiHidden/>
    <w:unhideWhenUsed/>
    <w:rsid w:val="009D0DB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9D0DB9"/>
    <w:rPr>
      <w:rFonts w:ascii="Tahoma" w:hAnsi="Tahoma"/>
      <w:sz w:val="18"/>
      <w:szCs w:val="18"/>
    </w:rPr>
  </w:style>
  <w:style w:type="paragraph" w:styleId="a5">
    <w:name w:val="footer"/>
    <w:basedOn w:val="a"/>
    <w:link w:val="Char0"/>
    <w:uiPriority w:val="99"/>
    <w:semiHidden/>
    <w:unhideWhenUsed/>
    <w:rsid w:val="009D0DB9"/>
    <w:pPr>
      <w:tabs>
        <w:tab w:val="center" w:pos="4153"/>
        <w:tab w:val="right" w:pos="8306"/>
      </w:tabs>
    </w:pPr>
    <w:rPr>
      <w:sz w:val="18"/>
      <w:szCs w:val="18"/>
    </w:rPr>
  </w:style>
  <w:style w:type="character" w:customStyle="1" w:styleId="Char0">
    <w:name w:val="页脚 Char"/>
    <w:basedOn w:val="a0"/>
    <w:link w:val="a5"/>
    <w:uiPriority w:val="99"/>
    <w:semiHidden/>
    <w:rsid w:val="009D0DB9"/>
    <w:rPr>
      <w:rFonts w:ascii="Tahoma" w:hAnsi="Tahoma"/>
      <w:sz w:val="18"/>
      <w:szCs w:val="18"/>
    </w:rPr>
  </w:style>
  <w:style w:type="paragraph" w:styleId="a6">
    <w:name w:val="Balloon Text"/>
    <w:basedOn w:val="a"/>
    <w:link w:val="Char1"/>
    <w:uiPriority w:val="99"/>
    <w:semiHidden/>
    <w:unhideWhenUsed/>
    <w:rsid w:val="006C3C72"/>
    <w:pPr>
      <w:spacing w:after="0"/>
    </w:pPr>
    <w:rPr>
      <w:sz w:val="18"/>
      <w:szCs w:val="18"/>
    </w:rPr>
  </w:style>
  <w:style w:type="character" w:customStyle="1" w:styleId="Char1">
    <w:name w:val="批注框文本 Char"/>
    <w:basedOn w:val="a0"/>
    <w:link w:val="a6"/>
    <w:uiPriority w:val="99"/>
    <w:semiHidden/>
    <w:rsid w:val="006C3C72"/>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7038;&#31665;jh@cntextech.org.cn"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28</cp:revision>
  <dcterms:created xsi:type="dcterms:W3CDTF">2008-09-11T17:20:00Z</dcterms:created>
  <dcterms:modified xsi:type="dcterms:W3CDTF">2021-06-18T01:46:00Z</dcterms:modified>
</cp:coreProperties>
</file>